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560" w:rsidRPr="00AF391A" w:rsidRDefault="00221ED4" w:rsidP="00E26250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</w:pPr>
      <w:r w:rsidRPr="00AF391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  <w:t xml:space="preserve">Legalacts порталына орналастыру үшін </w:t>
      </w:r>
      <w:r w:rsidR="001740EB" w:rsidRPr="00AF391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  <w:t>2</w:t>
      </w:r>
      <w:r w:rsidR="00E84A3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  <w:t>-</w:t>
      </w:r>
      <w:r w:rsidRPr="00AF391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  <w:t>қосымша</w:t>
      </w:r>
    </w:p>
    <w:p w:rsidR="00E02354" w:rsidRPr="00AF391A" w:rsidRDefault="00E02354" w:rsidP="00E26250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lang w:val="kk-KZ" w:eastAsia="ru-RU"/>
        </w:rPr>
      </w:pPr>
    </w:p>
    <w:p w:rsidR="001C3CEE" w:rsidRPr="001C3CEE" w:rsidRDefault="001C3CEE" w:rsidP="001C3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C3C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«Уақытша кедендік бақылау аймақтары, уақытша сақтау орындары және бажсыз сауда дүкендерінің кейбір мәселелері туралы»</w:t>
      </w:r>
    </w:p>
    <w:p w:rsidR="001C3CEE" w:rsidRDefault="001C3CEE" w:rsidP="001C3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C3C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Қазақстан Республикасы Қаржы министрінің 2018 жылғы 23 ақпандағы № 280 бұйрығына өзгерістер енгізу туралы» Қазақстан Республикасының Қаржы министрі бұйрығының жобасы </w:t>
      </w:r>
    </w:p>
    <w:p w:rsidR="00B72560" w:rsidRPr="00AF391A" w:rsidRDefault="00B72560" w:rsidP="00E26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E4D5C"/>
          <w:sz w:val="24"/>
          <w:szCs w:val="24"/>
          <w:lang w:val="kk-KZ" w:eastAsia="ru-RU"/>
        </w:rPr>
      </w:pPr>
    </w:p>
    <w:tbl>
      <w:tblPr>
        <w:tblW w:w="148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020"/>
        <w:gridCol w:w="10438"/>
      </w:tblGrid>
      <w:tr w:rsidR="00B72560" w:rsidRPr="00644E61" w:rsidTr="002340BB">
        <w:trPr>
          <w:trHeight w:val="116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1341" w:rsidRPr="00AF391A" w:rsidRDefault="001C3CEE" w:rsidP="006B37BA">
            <w:pPr>
              <w:spacing w:after="0" w:line="240" w:lineRule="auto"/>
              <w:ind w:left="90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3C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«Уақытша кедендік бақылау аймақтары, уақытша сақтау орындары және бажсыз сауда дүкендерінің кейбір мәселелері туралы»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3C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министрінің 2018 жылғы 23 ақпандағы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3C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 280 бұйрығына өзгерістер енгізу туралы» Қазақстан Республикасының Қаржы министрі бұйрығының жобасы</w:t>
            </w:r>
            <w:r w:rsidR="006B37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1413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(бұдан әрі – Жоба)</w:t>
            </w:r>
          </w:p>
        </w:tc>
      </w:tr>
      <w:tr w:rsidR="00B72560" w:rsidRPr="00AF391A" w:rsidTr="002340BB"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ind w:left="90" w:righ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Республикасының Қаржы министрлігі</w:t>
            </w:r>
            <w:r w:rsidR="0014134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14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0141C6" w:rsidRPr="00014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Мемлекеттік кірістер комитеті</w:t>
            </w:r>
            <w:r w:rsidR="00014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B72560" w:rsidRPr="001C3CEE" w:rsidTr="002340BB"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B8" w:rsidRPr="00AF391A" w:rsidRDefault="004103A0" w:rsidP="00F96845">
            <w:pPr>
              <w:tabs>
                <w:tab w:val="left" w:pos="371"/>
              </w:tabs>
              <w:spacing w:after="0" w:line="240" w:lineRule="auto"/>
              <w:ind w:left="90" w:right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Қазақстан Республикасының Конституциясына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сәйкес.</w:t>
            </w:r>
          </w:p>
        </w:tc>
      </w:tr>
      <w:tr w:rsidR="00B72560" w:rsidRPr="00644E61" w:rsidTr="002340BB"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047" w:rsidRDefault="0078383F" w:rsidP="004C223F">
            <w:pPr>
              <w:spacing w:after="0" w:line="240" w:lineRule="auto"/>
              <w:ind w:left="90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38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Жоба </w:t>
            </w:r>
            <w:r w:rsidR="006B37BA" w:rsidRPr="006B37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«Уақытша кедендік бақылау аймақтары, уақытша сақтау орындары және бажсыз сауда дүкендерінің кейбір мәселелері туралы» Қазақстан Республикасы Қаржы министрінің 2018 жылғы 23 ақпандағы  № 280 </w:t>
            </w:r>
            <w:r w:rsidR="004C22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бұйрығының мәтініндегі</w:t>
            </w:r>
            <w:r w:rsidR="006B37BA" w:rsidRPr="006B37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C223F" w:rsidRPr="000817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әкімшілік – аумақтық бөлінісінің кезектілігін </w:t>
            </w:r>
            <w:r w:rsidR="004C223F" w:rsidRPr="004C223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«облыс, республикалық маңызы бар қала және астана»</w:t>
            </w:r>
            <w:r w:rsidR="004C223F" w:rsidRPr="000817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орнына </w:t>
            </w:r>
            <w:r w:rsidR="004C223F" w:rsidRPr="004C223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«астана, облыс, республикалық маңызы бар қала»</w:t>
            </w:r>
            <w:r w:rsidR="004F104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="004F1047" w:rsidRPr="00715B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Конституциясының нормаларына сәйкес келтіруді көздейді.</w:t>
            </w:r>
          </w:p>
          <w:p w:rsidR="00644E61" w:rsidRDefault="00644E61" w:rsidP="00D30CFE">
            <w:pPr>
              <w:spacing w:after="0" w:line="240" w:lineRule="auto"/>
              <w:ind w:left="90" w:right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44E6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конституциялық тұрғыдан белгіленген жазылуын біркелкі қ</w:t>
            </w:r>
          </w:p>
          <w:p w:rsidR="00B72560" w:rsidRPr="0029645E" w:rsidRDefault="00644E61" w:rsidP="00644E61">
            <w:pPr>
              <w:spacing w:after="0" w:line="240" w:lineRule="auto"/>
              <w:ind w:left="90" w:right="142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44E6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Қазақстан Республикасының Конституциясында әкімшілік – аумақтық бөліністің бірізділігі бекітілген, осыған байланысты барлық нормативтік құқықтық актілер көрсетілген нормаға сәйкес келтірілуге тиіс.</w:t>
            </w:r>
          </w:p>
        </w:tc>
      </w:tr>
      <w:tr w:rsidR="00B72560" w:rsidRPr="001C3CEE" w:rsidTr="002340BB">
        <w:trPr>
          <w:trHeight w:val="269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8E31A5" w:rsidP="006F4BCF">
            <w:pPr>
              <w:spacing w:after="0" w:line="240" w:lineRule="auto"/>
              <w:ind w:left="90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E31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Жобаның мақсаты</w:t>
            </w:r>
            <w:r w:rsidRPr="008E31A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842DE" w:rsidRPr="008842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редакциялық сипаттағы өзгерістер атап айтқанда әкімшілік – аумақтық бөлінісінің кезектілігін «</w:t>
            </w:r>
            <w:r w:rsidR="008842DE" w:rsidRPr="009B5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облыс, республикалық маңызы бар қала және астана»</w:t>
            </w:r>
            <w:r w:rsidR="008842DE" w:rsidRPr="008842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орнына </w:t>
            </w:r>
            <w:r w:rsidR="008842DE" w:rsidRPr="009B5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«астана, облыс, республикалық маңызы бар қала»</w:t>
            </w:r>
            <w:r w:rsidR="008842DE" w:rsidRPr="008842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деп жазу</w:t>
            </w:r>
            <w:r w:rsidR="008842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 </w:t>
            </w:r>
            <w:r w:rsidR="00C20E37" w:rsidRPr="00C20E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болып табылады.</w:t>
            </w:r>
            <w:r w:rsidR="006F4BCF" w:rsidRPr="00644E61">
              <w:rPr>
                <w:lang w:val="kk-KZ"/>
              </w:rPr>
              <w:t xml:space="preserve"> </w:t>
            </w:r>
            <w:r w:rsidR="006F4BCF" w:rsidRPr="006F4B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Күтілетін нәтиже конституциялық бірізді қолдану болып табылады.</w:t>
            </w:r>
          </w:p>
        </w:tc>
      </w:tr>
      <w:tr w:rsidR="00B72560" w:rsidRPr="00644E61" w:rsidTr="001C50C2">
        <w:trPr>
          <w:trHeight w:val="919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F9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221ED4" w:rsidP="00EA6CD1">
            <w:pPr>
              <w:spacing w:after="0" w:line="240" w:lineRule="auto"/>
              <w:ind w:left="6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3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0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560" w:rsidRPr="00AF391A" w:rsidRDefault="00DB7ED0" w:rsidP="00DB7ED0">
            <w:pPr>
              <w:pStyle w:val="24"/>
              <w:pBdr>
                <w:bottom w:val="single" w:sz="4" w:space="31" w:color="FFFFFF"/>
              </w:pBdr>
              <w:spacing w:after="0" w:line="240" w:lineRule="auto"/>
              <w:ind w:left="90" w:right="283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0D59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Аталған</w:t>
            </w:r>
            <w:r w:rsidRPr="00DB7E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НҚА жобасы </w:t>
            </w:r>
            <w:r w:rsidRPr="00DB7ED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«облыс, республикалық маңызы бар қала және астана»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деген сөздерді </w:t>
            </w:r>
            <w:r w:rsidRPr="00DB7ED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«астана, облыс, республикалық маңызы бар қала»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B7E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деген сөздермен ауыстыру бөлігінде редакциялық сипаттағы өзгерістерді көздейді,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D5949" w:rsidRPr="000D59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осыған байланысты теріс әлеуметтік-экономикалық, құқықтық және өзге де салдары </w:t>
            </w:r>
            <w:r w:rsidR="000D5949" w:rsidRPr="0046510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жоқ</w:t>
            </w:r>
            <w:r w:rsidR="000D5949" w:rsidRPr="000D59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="00D662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AF391A" w:rsidRPr="00AF391A" w:rsidRDefault="00AF391A" w:rsidP="00061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AF391A" w:rsidRPr="00AF391A" w:rsidSect="00C51581">
      <w:pgSz w:w="16838" w:h="11906" w:orient="landscape"/>
      <w:pgMar w:top="993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DB" w:rsidRDefault="00782FDB">
      <w:pPr>
        <w:spacing w:after="0" w:line="240" w:lineRule="auto"/>
      </w:pPr>
      <w:r>
        <w:separator/>
      </w:r>
    </w:p>
  </w:endnote>
  <w:endnote w:type="continuationSeparator" w:id="0">
    <w:p w:rsidR="00782FDB" w:rsidRDefault="00782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DB" w:rsidRDefault="00782FDB">
      <w:pPr>
        <w:spacing w:after="0" w:line="240" w:lineRule="auto"/>
      </w:pPr>
      <w:r>
        <w:separator/>
      </w:r>
    </w:p>
  </w:footnote>
  <w:footnote w:type="continuationSeparator" w:id="0">
    <w:p w:rsidR="00782FDB" w:rsidRDefault="00782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54715"/>
    <w:multiLevelType w:val="hybridMultilevel"/>
    <w:tmpl w:val="760663CE"/>
    <w:lvl w:ilvl="0" w:tplc="5706E986">
      <w:start w:val="1"/>
      <w:numFmt w:val="decimal"/>
      <w:lvlText w:val="%1)"/>
      <w:lvlJc w:val="left"/>
      <w:pPr>
        <w:ind w:left="720" w:hanging="360"/>
      </w:pPr>
    </w:lvl>
    <w:lvl w:ilvl="1" w:tplc="54C8FCC6">
      <w:start w:val="1"/>
      <w:numFmt w:val="lowerLetter"/>
      <w:lvlText w:val="%2."/>
      <w:lvlJc w:val="left"/>
      <w:pPr>
        <w:ind w:left="1440" w:hanging="360"/>
      </w:pPr>
    </w:lvl>
    <w:lvl w:ilvl="2" w:tplc="D9E23E20">
      <w:start w:val="1"/>
      <w:numFmt w:val="lowerRoman"/>
      <w:lvlText w:val="%3."/>
      <w:lvlJc w:val="right"/>
      <w:pPr>
        <w:ind w:left="2160" w:hanging="180"/>
      </w:pPr>
    </w:lvl>
    <w:lvl w:ilvl="3" w:tplc="D1949494">
      <w:start w:val="1"/>
      <w:numFmt w:val="decimal"/>
      <w:lvlText w:val="%4."/>
      <w:lvlJc w:val="left"/>
      <w:pPr>
        <w:ind w:left="2880" w:hanging="360"/>
      </w:pPr>
    </w:lvl>
    <w:lvl w:ilvl="4" w:tplc="8836F862">
      <w:start w:val="1"/>
      <w:numFmt w:val="lowerLetter"/>
      <w:lvlText w:val="%5."/>
      <w:lvlJc w:val="left"/>
      <w:pPr>
        <w:ind w:left="3600" w:hanging="360"/>
      </w:pPr>
    </w:lvl>
    <w:lvl w:ilvl="5" w:tplc="8E9C6AEA">
      <w:start w:val="1"/>
      <w:numFmt w:val="lowerRoman"/>
      <w:lvlText w:val="%6."/>
      <w:lvlJc w:val="right"/>
      <w:pPr>
        <w:ind w:left="4320" w:hanging="180"/>
      </w:pPr>
    </w:lvl>
    <w:lvl w:ilvl="6" w:tplc="124E8F16">
      <w:start w:val="1"/>
      <w:numFmt w:val="decimal"/>
      <w:lvlText w:val="%7."/>
      <w:lvlJc w:val="left"/>
      <w:pPr>
        <w:ind w:left="5040" w:hanging="360"/>
      </w:pPr>
    </w:lvl>
    <w:lvl w:ilvl="7" w:tplc="AAA877DA">
      <w:start w:val="1"/>
      <w:numFmt w:val="lowerLetter"/>
      <w:lvlText w:val="%8."/>
      <w:lvlJc w:val="left"/>
      <w:pPr>
        <w:ind w:left="5760" w:hanging="360"/>
      </w:pPr>
    </w:lvl>
    <w:lvl w:ilvl="8" w:tplc="523C4F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60"/>
    <w:rsid w:val="000141C6"/>
    <w:rsid w:val="000542B8"/>
    <w:rsid w:val="000619C1"/>
    <w:rsid w:val="00063642"/>
    <w:rsid w:val="00074039"/>
    <w:rsid w:val="0008175E"/>
    <w:rsid w:val="00094FC2"/>
    <w:rsid w:val="000B2BA6"/>
    <w:rsid w:val="000B72C3"/>
    <w:rsid w:val="000D4810"/>
    <w:rsid w:val="000D5949"/>
    <w:rsid w:val="000D7552"/>
    <w:rsid w:val="00114739"/>
    <w:rsid w:val="00117201"/>
    <w:rsid w:val="00141341"/>
    <w:rsid w:val="00170AB3"/>
    <w:rsid w:val="001740EB"/>
    <w:rsid w:val="001832B8"/>
    <w:rsid w:val="001902B9"/>
    <w:rsid w:val="001921C2"/>
    <w:rsid w:val="0019530D"/>
    <w:rsid w:val="001C3CEE"/>
    <w:rsid w:val="001C4067"/>
    <w:rsid w:val="001C50C2"/>
    <w:rsid w:val="001D003E"/>
    <w:rsid w:val="001E75CA"/>
    <w:rsid w:val="001F47FA"/>
    <w:rsid w:val="00221ED4"/>
    <w:rsid w:val="002240CB"/>
    <w:rsid w:val="00232264"/>
    <w:rsid w:val="002340BB"/>
    <w:rsid w:val="00265BFA"/>
    <w:rsid w:val="0029645E"/>
    <w:rsid w:val="002B19C5"/>
    <w:rsid w:val="002C64DA"/>
    <w:rsid w:val="0036153C"/>
    <w:rsid w:val="0037185F"/>
    <w:rsid w:val="00372AC1"/>
    <w:rsid w:val="003737A4"/>
    <w:rsid w:val="003762DF"/>
    <w:rsid w:val="003874EC"/>
    <w:rsid w:val="0039620B"/>
    <w:rsid w:val="003F1198"/>
    <w:rsid w:val="00406C50"/>
    <w:rsid w:val="004103A0"/>
    <w:rsid w:val="00465106"/>
    <w:rsid w:val="00477373"/>
    <w:rsid w:val="004848F6"/>
    <w:rsid w:val="00491C47"/>
    <w:rsid w:val="00496AA3"/>
    <w:rsid w:val="004C223F"/>
    <w:rsid w:val="004E7BB8"/>
    <w:rsid w:val="004F1047"/>
    <w:rsid w:val="004F7C34"/>
    <w:rsid w:val="0051284C"/>
    <w:rsid w:val="005159B5"/>
    <w:rsid w:val="005178BB"/>
    <w:rsid w:val="00523DE9"/>
    <w:rsid w:val="005418F7"/>
    <w:rsid w:val="00550E84"/>
    <w:rsid w:val="00561BCF"/>
    <w:rsid w:val="005B5451"/>
    <w:rsid w:val="005F2958"/>
    <w:rsid w:val="00644E61"/>
    <w:rsid w:val="00656280"/>
    <w:rsid w:val="006A1D90"/>
    <w:rsid w:val="006B37BA"/>
    <w:rsid w:val="006E2F3D"/>
    <w:rsid w:val="006E610E"/>
    <w:rsid w:val="006F4BCF"/>
    <w:rsid w:val="007313FF"/>
    <w:rsid w:val="00732967"/>
    <w:rsid w:val="007424F0"/>
    <w:rsid w:val="00745161"/>
    <w:rsid w:val="00761CF4"/>
    <w:rsid w:val="00782FDB"/>
    <w:rsid w:val="0078383F"/>
    <w:rsid w:val="007B10FB"/>
    <w:rsid w:val="007D06BC"/>
    <w:rsid w:val="007D1A07"/>
    <w:rsid w:val="008002C2"/>
    <w:rsid w:val="008149E0"/>
    <w:rsid w:val="00844258"/>
    <w:rsid w:val="0084574D"/>
    <w:rsid w:val="00847EFE"/>
    <w:rsid w:val="008842DE"/>
    <w:rsid w:val="008A51EC"/>
    <w:rsid w:val="008E0D61"/>
    <w:rsid w:val="008E31A5"/>
    <w:rsid w:val="008F2C9A"/>
    <w:rsid w:val="008F68AB"/>
    <w:rsid w:val="009014DF"/>
    <w:rsid w:val="0092456D"/>
    <w:rsid w:val="009A4018"/>
    <w:rsid w:val="009B54A3"/>
    <w:rsid w:val="009C5511"/>
    <w:rsid w:val="009D4D69"/>
    <w:rsid w:val="009D79EC"/>
    <w:rsid w:val="009F004C"/>
    <w:rsid w:val="009F0699"/>
    <w:rsid w:val="00A12D4C"/>
    <w:rsid w:val="00A16C92"/>
    <w:rsid w:val="00A277A5"/>
    <w:rsid w:val="00A46EA2"/>
    <w:rsid w:val="00A93DE1"/>
    <w:rsid w:val="00AB7C3F"/>
    <w:rsid w:val="00AF391A"/>
    <w:rsid w:val="00B12AEA"/>
    <w:rsid w:val="00B64C8B"/>
    <w:rsid w:val="00B72560"/>
    <w:rsid w:val="00BE3FAC"/>
    <w:rsid w:val="00BE70F6"/>
    <w:rsid w:val="00BF1B1B"/>
    <w:rsid w:val="00C07632"/>
    <w:rsid w:val="00C20E37"/>
    <w:rsid w:val="00C27BCF"/>
    <w:rsid w:val="00C47984"/>
    <w:rsid w:val="00C51581"/>
    <w:rsid w:val="00C54117"/>
    <w:rsid w:val="00C82729"/>
    <w:rsid w:val="00C91D48"/>
    <w:rsid w:val="00C93514"/>
    <w:rsid w:val="00CC5626"/>
    <w:rsid w:val="00CC6249"/>
    <w:rsid w:val="00CF0593"/>
    <w:rsid w:val="00D30CFE"/>
    <w:rsid w:val="00D57412"/>
    <w:rsid w:val="00D6624F"/>
    <w:rsid w:val="00D90DC5"/>
    <w:rsid w:val="00DB7ED0"/>
    <w:rsid w:val="00DC1AEF"/>
    <w:rsid w:val="00DD129D"/>
    <w:rsid w:val="00DE4656"/>
    <w:rsid w:val="00E02354"/>
    <w:rsid w:val="00E068BC"/>
    <w:rsid w:val="00E241C5"/>
    <w:rsid w:val="00E26250"/>
    <w:rsid w:val="00E3170D"/>
    <w:rsid w:val="00E55509"/>
    <w:rsid w:val="00E56BCF"/>
    <w:rsid w:val="00E6530D"/>
    <w:rsid w:val="00E82D68"/>
    <w:rsid w:val="00E84A36"/>
    <w:rsid w:val="00E94F39"/>
    <w:rsid w:val="00EA3FF7"/>
    <w:rsid w:val="00EA6CD1"/>
    <w:rsid w:val="00EB410C"/>
    <w:rsid w:val="00EB4EBE"/>
    <w:rsid w:val="00EC3F5A"/>
    <w:rsid w:val="00ED7B82"/>
    <w:rsid w:val="00EE4744"/>
    <w:rsid w:val="00EE4FBB"/>
    <w:rsid w:val="00EF14FB"/>
    <w:rsid w:val="00F26752"/>
    <w:rsid w:val="00F51695"/>
    <w:rsid w:val="00F56D41"/>
    <w:rsid w:val="00F96845"/>
    <w:rsid w:val="00FA3EAD"/>
    <w:rsid w:val="00FA739C"/>
    <w:rsid w:val="00FB0927"/>
    <w:rsid w:val="00FC641C"/>
    <w:rsid w:val="00FD13D4"/>
    <w:rsid w:val="00FE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24">
    <w:name w:val="Body Text 2"/>
    <w:basedOn w:val="a"/>
    <w:link w:val="25"/>
    <w:uiPriority w:val="99"/>
    <w:unhideWhenUsed/>
    <w:rsid w:val="00EE4FB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EE4FBB"/>
    <w:rPr>
      <w:rFonts w:ascii="Calibri" w:eastAsia="Calibri" w:hAnsi="Calibri" w:cs="Times New Roman"/>
      <w:lang w:val="ru-RU"/>
    </w:rPr>
  </w:style>
  <w:style w:type="character" w:customStyle="1" w:styleId="ypks7kbdpwfgdykd3qb9">
    <w:name w:val="ypks7kbdpwfgdykd3qb9"/>
    <w:basedOn w:val="a0"/>
    <w:rsid w:val="00296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24">
    <w:name w:val="Body Text 2"/>
    <w:basedOn w:val="a"/>
    <w:link w:val="25"/>
    <w:uiPriority w:val="99"/>
    <w:unhideWhenUsed/>
    <w:rsid w:val="00EE4FB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EE4FBB"/>
    <w:rPr>
      <w:rFonts w:ascii="Calibri" w:eastAsia="Calibri" w:hAnsi="Calibri" w:cs="Times New Roman"/>
      <w:lang w:val="ru-RU"/>
    </w:rPr>
  </w:style>
  <w:style w:type="character" w:customStyle="1" w:styleId="ypks7kbdpwfgdykd3qb9">
    <w:name w:val="ypks7kbdpwfgdykd3qb9"/>
    <w:basedOn w:val="a0"/>
    <w:rsid w:val="0029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9AF5-9986-48AF-AACC-2CCBC8FD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Тощевикова Оксана</cp:lastModifiedBy>
  <cp:revision>69</cp:revision>
  <cp:lastPrinted>2025-06-03T11:53:00Z</cp:lastPrinted>
  <dcterms:created xsi:type="dcterms:W3CDTF">2025-08-31T03:55:00Z</dcterms:created>
  <dcterms:modified xsi:type="dcterms:W3CDTF">2026-06-18T10:48:00Z</dcterms:modified>
</cp:coreProperties>
</file>